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05C7" w14:textId="77777777" w:rsidR="00987494" w:rsidRPr="009E7186" w:rsidRDefault="00987494" w:rsidP="00987494">
      <w:pPr>
        <w:pStyle w:val="a4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50227D22" w14:textId="77777777" w:rsidR="00987494" w:rsidRPr="009E7186" w:rsidRDefault="00987494" w:rsidP="00987494">
      <w:pPr>
        <w:pStyle w:val="a4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56275306" w14:textId="77777777" w:rsidR="00987494" w:rsidRPr="009E7186" w:rsidRDefault="00987494" w:rsidP="00987494">
      <w:pPr>
        <w:pStyle w:val="a4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>УТВЕРЖДЕНА</w:t>
      </w:r>
    </w:p>
    <w:p w14:paraId="3DA8E692" w14:textId="77777777" w:rsidR="00987494" w:rsidRPr="009E7186" w:rsidRDefault="00987494" w:rsidP="00987494">
      <w:pPr>
        <w:pStyle w:val="a4"/>
        <w:ind w:left="4111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9E718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Приказом директора МБУК РСП КР</w:t>
      </w:r>
    </w:p>
    <w:p w14:paraId="13A23D44" w14:textId="77777777" w:rsidR="00987494" w:rsidRPr="009E7186" w:rsidRDefault="00987494" w:rsidP="00987494">
      <w:pPr>
        <w:pStyle w:val="a4"/>
        <w:ind w:left="4111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9E718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«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Раздольненская сельская библиотека</w:t>
      </w:r>
      <w:r w:rsidRPr="009E718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»</w:t>
      </w:r>
    </w:p>
    <w:p w14:paraId="52152574" w14:textId="77777777" w:rsidR="00987494" w:rsidRPr="009E7186" w:rsidRDefault="00987494" w:rsidP="00987494">
      <w:pPr>
        <w:pStyle w:val="a4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Pr="009E7186">
        <w:rPr>
          <w:rFonts w:ascii="Times New Roman" w:hAnsi="Times New Roman" w:cs="Times New Roman"/>
          <w:sz w:val="28"/>
          <w:szCs w:val="28"/>
        </w:rPr>
        <w:t xml:space="preserve"> января 2024 года </w:t>
      </w:r>
      <w:r>
        <w:rPr>
          <w:rFonts w:ascii="Times New Roman" w:hAnsi="Times New Roman" w:cs="Times New Roman"/>
          <w:sz w:val="28"/>
          <w:szCs w:val="28"/>
        </w:rPr>
        <w:t>№ 6-П</w:t>
      </w:r>
    </w:p>
    <w:p w14:paraId="104AC57C" w14:textId="77777777" w:rsidR="00987494" w:rsidRPr="009E7186" w:rsidRDefault="00987494" w:rsidP="0098749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6E091" w14:textId="77777777" w:rsidR="00987494" w:rsidRPr="009E7186" w:rsidRDefault="00987494" w:rsidP="0098749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61EF33" w14:textId="77777777" w:rsidR="00987494" w:rsidRPr="009E7186" w:rsidRDefault="00987494" w:rsidP="009874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718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уведомления </w:t>
      </w:r>
      <w:bookmarkEnd w:id="0"/>
      <w:r w:rsidRPr="009E7186">
        <w:rPr>
          <w:rFonts w:ascii="Times New Roman" w:hAnsi="Times New Roman" w:cs="Times New Roman"/>
          <w:b/>
          <w:bCs/>
          <w:sz w:val="28"/>
          <w:szCs w:val="28"/>
        </w:rPr>
        <w:t>работодателя о фактах обращения в целях склонения к совершению коррупционных правонарушений</w:t>
      </w:r>
    </w:p>
    <w:p w14:paraId="0C2226D0" w14:textId="77777777" w:rsidR="00987494" w:rsidRPr="001E0723" w:rsidRDefault="00987494" w:rsidP="009874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5100"/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Pr="001E0723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МБУК РСП КР «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Раздольненская сельская библиотека</w:t>
      </w:r>
    </w:p>
    <w:p w14:paraId="15379E48" w14:textId="77777777" w:rsidR="00987494" w:rsidRDefault="00987494" w:rsidP="009874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1BFE3C9" w14:textId="77777777" w:rsidR="00987494" w:rsidRPr="009E7186" w:rsidRDefault="00987494" w:rsidP="009874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1"/>
    </w:p>
    <w:p w14:paraId="09924F45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2" w:name="sub_5101"/>
      <w:r w:rsidRPr="009E718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Pr="009E7186">
        <w:rPr>
          <w:rStyle w:val="a3"/>
          <w:rFonts w:ascii="Times New Roman" w:hAnsi="Times New Roman" w:cs="Times New Roman"/>
          <w:sz w:val="28"/>
          <w:szCs w:val="28"/>
        </w:rPr>
        <w:t>Федеральным законом</w:t>
      </w:r>
      <w:r w:rsidRPr="009E7186">
        <w:rPr>
          <w:rFonts w:ascii="Times New Roman" w:hAnsi="Times New Roman" w:cs="Times New Roman"/>
          <w:sz w:val="28"/>
          <w:szCs w:val="28"/>
        </w:rPr>
        <w:t xml:space="preserve"> от 25 декабря 2008 года №273-ФЗ «О противодействии коррупции» с учетом </w:t>
      </w:r>
      <w:r w:rsidRPr="009E7186">
        <w:rPr>
          <w:rStyle w:val="a3"/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9E7186">
        <w:rPr>
          <w:rFonts w:ascii="Times New Roman" w:hAnsi="Times New Roman" w:cs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других локальных актов учреждения.</w:t>
      </w:r>
    </w:p>
    <w:p w14:paraId="4CF7B4DA" w14:textId="77777777" w:rsidR="00987494" w:rsidRPr="001E1A7A" w:rsidRDefault="00987494" w:rsidP="00987494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bookmarkStart w:id="3" w:name="sub_5102"/>
      <w:bookmarkEnd w:id="2"/>
      <w:r w:rsidRPr="009E7186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уведомления работодателя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718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директора МБУК РСП КР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9E718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«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Раздольненская сельская библиотека</w:t>
      </w:r>
      <w:r w:rsidRPr="009E718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»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9E7186">
        <w:rPr>
          <w:rFonts w:ascii="Times New Roman" w:hAnsi="Times New Roman" w:cs="Times New Roman"/>
          <w:sz w:val="28"/>
          <w:szCs w:val="28"/>
        </w:rPr>
        <w:t>о фактах обращений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14:paraId="55E1DE2B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4" w:name="sub_5103"/>
      <w:r w:rsidRPr="009E7186">
        <w:rPr>
          <w:rFonts w:ascii="Times New Roman" w:hAnsi="Times New Roman" w:cs="Times New Roman"/>
          <w:sz w:val="28"/>
          <w:szCs w:val="28"/>
        </w:rPr>
        <w:t>1.3. Действие настоящего Положения распространяется на всех работников</w:t>
      </w:r>
      <w:r w:rsidRPr="001E1A7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9E718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МБУК РСП КР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9E718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«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Раздольненская сельская библиотека</w:t>
      </w:r>
      <w:r w:rsidRPr="009E718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»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186">
        <w:rPr>
          <w:rFonts w:ascii="Times New Roman" w:hAnsi="Times New Roman" w:cs="Times New Roman"/>
          <w:sz w:val="28"/>
          <w:szCs w:val="28"/>
        </w:rPr>
        <w:t>(далее - Учреждение).</w:t>
      </w:r>
    </w:p>
    <w:p w14:paraId="551502B1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5" w:name="sub_5104"/>
      <w:r w:rsidRPr="009E7186">
        <w:rPr>
          <w:rFonts w:ascii="Times New Roman" w:hAnsi="Times New Roman" w:cs="Times New Roman"/>
          <w:sz w:val="28"/>
          <w:szCs w:val="28"/>
        </w:rPr>
        <w:t>1.4. Работник Учреждения, не выполнивший обязанность по уведомлению работодателя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  <w:bookmarkEnd w:id="5"/>
    </w:p>
    <w:p w14:paraId="22152FCC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1D76361" w14:textId="77777777" w:rsidR="00987494" w:rsidRPr="009E7186" w:rsidRDefault="00987494" w:rsidP="009874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5200"/>
      <w:r w:rsidRPr="009E7186">
        <w:rPr>
          <w:rFonts w:ascii="Times New Roman" w:hAnsi="Times New Roman" w:cs="Times New Roman"/>
          <w:sz w:val="28"/>
          <w:szCs w:val="28"/>
        </w:rPr>
        <w:t>2. Порядок уведомления работодателя о фактах обращения</w:t>
      </w:r>
    </w:p>
    <w:p w14:paraId="5F0C318A" w14:textId="77777777" w:rsidR="00987494" w:rsidRPr="009E7186" w:rsidRDefault="00987494" w:rsidP="0098749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>в целях склонения работника Учреждения к совершению</w:t>
      </w:r>
    </w:p>
    <w:p w14:paraId="71D568E6" w14:textId="77777777" w:rsidR="00987494" w:rsidRPr="009E7186" w:rsidRDefault="00987494" w:rsidP="009874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bookmarkEnd w:id="6"/>
    </w:p>
    <w:p w14:paraId="232643BB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E01204C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7" w:name="sub_5201"/>
      <w:r w:rsidRPr="009E7186">
        <w:rPr>
          <w:rFonts w:ascii="Times New Roman" w:hAnsi="Times New Roman" w:cs="Times New Roman"/>
          <w:sz w:val="28"/>
          <w:szCs w:val="28"/>
        </w:rPr>
        <w:t>2.1. Работник Учреждения обязан уведомить работодателя о фактах обращения в целях склонения его к совершению коррупционных правонарушений не позднее одного рабочего дня, следующего за днем такого обращения, по форме, указанной в П</w:t>
      </w:r>
      <w:r w:rsidRPr="009E7186">
        <w:rPr>
          <w:rStyle w:val="a3"/>
          <w:rFonts w:ascii="Times New Roman" w:hAnsi="Times New Roman" w:cs="Times New Roman"/>
          <w:sz w:val="28"/>
          <w:szCs w:val="28"/>
        </w:rPr>
        <w:t>риложении  №1</w:t>
      </w:r>
      <w:r w:rsidRPr="009E718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bookmarkEnd w:id="7"/>
    <w:p w14:paraId="5C40C266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8" w:name="sub_5202"/>
      <w:r w:rsidRPr="009E7186">
        <w:rPr>
          <w:rFonts w:ascii="Times New Roman" w:hAnsi="Times New Roman" w:cs="Times New Roman"/>
          <w:sz w:val="28"/>
          <w:szCs w:val="28"/>
        </w:rPr>
        <w:t xml:space="preserve">2.2. В случае если работник Учреждения находится не при исполнении трудовых обязанностей или вне пределов места работы, он обязан уведомить </w:t>
      </w:r>
      <w:r w:rsidRPr="009E7186">
        <w:rPr>
          <w:rFonts w:ascii="Times New Roman" w:hAnsi="Times New Roman" w:cs="Times New Roman"/>
          <w:sz w:val="28"/>
          <w:szCs w:val="28"/>
        </w:rPr>
        <w:lastRenderedPageBreak/>
        <w:t>работодателя любым доступным средством связи не позднее одного рабочего дня, следующего за днем обращения, в целях склонения его к совершению коррупционных правонарушений, а по прибытии к месту работы - оформить письменное уведомление.</w:t>
      </w:r>
    </w:p>
    <w:bookmarkEnd w:id="8"/>
    <w:p w14:paraId="3B6EA523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9" w:name="sub_5203"/>
      <w:r w:rsidRPr="009E7186">
        <w:rPr>
          <w:rFonts w:ascii="Times New Roman" w:hAnsi="Times New Roman" w:cs="Times New Roman"/>
          <w:sz w:val="28"/>
          <w:szCs w:val="28"/>
        </w:rPr>
        <w:t>2.3. В уведомлении указываются следующие сведения:</w:t>
      </w:r>
    </w:p>
    <w:bookmarkEnd w:id="9"/>
    <w:p w14:paraId="1EC200A4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персональные данные работника, подающего уведомление (фамилия, имя, отчество, замещаемая должность, контактный телефон);</w:t>
      </w:r>
    </w:p>
    <w:p w14:paraId="139F4DA7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фамилия, имя, отчество, должность, все известные сведения о лице, склоняющем к коррупционному правонарушению;</w:t>
      </w:r>
    </w:p>
    <w:p w14:paraId="6172AA60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сущность предполагаемого правонарушения (действие/бездействие),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14:paraId="06FF1340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дата и место произошедшего склонения к правонарушению;</w:t>
      </w:r>
    </w:p>
    <w:p w14:paraId="029220B9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сведения о третьих лицах, имеющих отношение к данному делу, и свидетелях, если таковые имеются;</w:t>
      </w:r>
    </w:p>
    <w:p w14:paraId="3AFDFB9A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иные известные сведения, представляющие интерес для разбирательства по существу;</w:t>
      </w:r>
    </w:p>
    <w:p w14:paraId="3CAA04BC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14:paraId="61847D35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дата подачи уведомления и личная подпись уведомителя.</w:t>
      </w:r>
    </w:p>
    <w:p w14:paraId="32C43D16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10" w:name="sub_5204"/>
      <w:r w:rsidRPr="009E7186">
        <w:rPr>
          <w:rFonts w:ascii="Times New Roman" w:hAnsi="Times New Roman" w:cs="Times New Roman"/>
          <w:sz w:val="28"/>
          <w:szCs w:val="28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правонарушений.</w:t>
      </w:r>
    </w:p>
    <w:p w14:paraId="2D683EDF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205"/>
      <w:bookmarkEnd w:id="10"/>
      <w:r w:rsidRPr="009E7186">
        <w:rPr>
          <w:rFonts w:ascii="Times New Roman" w:hAnsi="Times New Roman" w:cs="Times New Roman"/>
          <w:sz w:val="28"/>
          <w:szCs w:val="28"/>
        </w:rPr>
        <w:t>2.5. Работник, которому стало известно о факте обращения к другим работникам Учреждения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порядке, установленном настоящим Положением.</w:t>
      </w:r>
      <w:bookmarkEnd w:id="11"/>
    </w:p>
    <w:p w14:paraId="1340CE9A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8429867" w14:textId="77777777" w:rsidR="00987494" w:rsidRPr="009E7186" w:rsidRDefault="00987494" w:rsidP="009874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sub_5300"/>
      <w:r w:rsidRPr="009E7186">
        <w:rPr>
          <w:rFonts w:ascii="Times New Roman" w:hAnsi="Times New Roman" w:cs="Times New Roman"/>
          <w:sz w:val="28"/>
          <w:szCs w:val="28"/>
        </w:rPr>
        <w:t>3. Порядок регистрации уведомлений</w:t>
      </w:r>
      <w:bookmarkEnd w:id="12"/>
    </w:p>
    <w:p w14:paraId="6DDD7292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13" w:name="sub_5301"/>
      <w:r w:rsidRPr="009E7186">
        <w:rPr>
          <w:rFonts w:ascii="Times New Roman" w:hAnsi="Times New Roman" w:cs="Times New Roman"/>
          <w:sz w:val="28"/>
          <w:szCs w:val="28"/>
        </w:rPr>
        <w:t>3.1. Уведомление работника Учреждения подлежит обязательной регистрации.</w:t>
      </w:r>
    </w:p>
    <w:bookmarkEnd w:id="13"/>
    <w:p w14:paraId="63812BFF" w14:textId="77777777" w:rsidR="00987494" w:rsidRPr="001E0723" w:rsidRDefault="00987494" w:rsidP="0098749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Прием, регистрацию и учет поступивших уведомлений осуществляет лицо, ответственное за работу по профилактике коррупционных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186">
        <w:rPr>
          <w:rFonts w:ascii="Times New Roman" w:hAnsi="Times New Roman" w:cs="Times New Roman"/>
          <w:sz w:val="28"/>
          <w:szCs w:val="28"/>
        </w:rPr>
        <w:t>(ФИО, должность ответственного лица)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81B146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Уведомление регистрируется в день поступления по почте либо представления курьером. В случае представления уведомления работником Учреждения лично регистрация производится незамедлительно в его присутствии.</w:t>
      </w:r>
    </w:p>
    <w:p w14:paraId="237AA9E4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lastRenderedPageBreak/>
        <w:tab/>
        <w:t>Копия поступившего уведомления с регистрационным номером, датой и подписью принимающего лица выдается работнику Учреждения для подтверждения принятия и регистрации сведений.</w:t>
      </w:r>
    </w:p>
    <w:p w14:paraId="33D45331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14" w:name="sub_5302"/>
      <w:r w:rsidRPr="009E7186">
        <w:rPr>
          <w:rFonts w:ascii="Times New Roman" w:hAnsi="Times New Roman" w:cs="Times New Roman"/>
          <w:sz w:val="28"/>
          <w:szCs w:val="28"/>
        </w:rPr>
        <w:t>3.2. Лицо, ответственное за работу по профилактике коррупционных правонарушений,</w:t>
      </w:r>
      <w:bookmarkEnd w:id="14"/>
      <w:r w:rsidRPr="009E7186">
        <w:rPr>
          <w:rFonts w:ascii="Times New Roman" w:hAnsi="Times New Roman" w:cs="Times New Roman"/>
          <w:sz w:val="28"/>
          <w:szCs w:val="28"/>
        </w:rPr>
        <w:t xml:space="preserve"> ФИО</w:t>
      </w:r>
      <w:r>
        <w:rPr>
          <w:rFonts w:ascii="Times New Roman" w:hAnsi="Times New Roman" w:cs="Times New Roman"/>
          <w:sz w:val="28"/>
          <w:szCs w:val="28"/>
        </w:rPr>
        <w:t>, должность ответственного лица.</w:t>
      </w:r>
      <w:r w:rsidRPr="009E71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73883D96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>обеспечивает конфиденциальность и сохранность данных, полученных от работника, подавшего уведомление,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4CAFABF0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15" w:name="sub_5303"/>
      <w:r w:rsidRPr="009E7186">
        <w:rPr>
          <w:rFonts w:ascii="Times New Roman" w:hAnsi="Times New Roman" w:cs="Times New Roman"/>
          <w:sz w:val="28"/>
          <w:szCs w:val="28"/>
        </w:rPr>
        <w:t>3.3.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(далее - Журнал учета) по форме согласно П</w:t>
      </w:r>
      <w:r w:rsidRPr="009E7186">
        <w:rPr>
          <w:rStyle w:val="a3"/>
          <w:rFonts w:ascii="Times New Roman" w:hAnsi="Times New Roman" w:cs="Times New Roman"/>
          <w:sz w:val="28"/>
          <w:szCs w:val="28"/>
        </w:rPr>
        <w:t>риложению №2</w:t>
      </w:r>
      <w:r w:rsidRPr="009E718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bookmarkEnd w:id="15"/>
    <w:p w14:paraId="0A63E730" w14:textId="77777777" w:rsidR="00987494" w:rsidRPr="001E1A7A" w:rsidRDefault="00987494" w:rsidP="0098749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Журнал учета оформляется и ведется</w:t>
      </w:r>
      <w:r>
        <w:rPr>
          <w:rFonts w:ascii="Times New Roman" w:hAnsi="Times New Roman" w:cs="Times New Roman"/>
          <w:sz w:val="28"/>
          <w:szCs w:val="28"/>
        </w:rPr>
        <w:t xml:space="preserve"> назначенным сотрудником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186">
        <w:rPr>
          <w:rFonts w:ascii="Times New Roman" w:hAnsi="Times New Roman" w:cs="Times New Roman"/>
          <w:sz w:val="28"/>
          <w:szCs w:val="28"/>
        </w:rPr>
        <w:t>хранится в месте, защищенном от несанкционированного доступа.</w:t>
      </w:r>
    </w:p>
    <w:p w14:paraId="35A8DD7A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Ведение и хранение Журнала учета, а также регистрация уведомлений осуществляются лицом, ответственным за работу по профилактике коррупционных правонарушений в Учреждении.</w:t>
      </w:r>
    </w:p>
    <w:p w14:paraId="2A455E46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14:paraId="423E6BD0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16" w:name="sub_5304"/>
      <w:r w:rsidRPr="009E7186">
        <w:rPr>
          <w:rFonts w:ascii="Times New Roman" w:hAnsi="Times New Roman" w:cs="Times New Roman"/>
          <w:sz w:val="28"/>
          <w:szCs w:val="28"/>
        </w:rPr>
        <w:t>3.4. В нижнем правом углу последнего листа уведомления ставится регистрационная запись, содержащая:</w:t>
      </w:r>
    </w:p>
    <w:bookmarkEnd w:id="16"/>
    <w:p w14:paraId="6FBACFDE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входящий номер и дату поступления (в соответствии с записью, внесенной в Журнал учета);</w:t>
      </w:r>
    </w:p>
    <w:p w14:paraId="6CC57886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подпись и расшифровку фамилии лица, зарегистрировавшего уведомление.</w:t>
      </w:r>
    </w:p>
    <w:p w14:paraId="6EAD96B3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17" w:name="sub_5305"/>
      <w:r w:rsidRPr="009E7186">
        <w:rPr>
          <w:rFonts w:ascii="Times New Roman" w:hAnsi="Times New Roman" w:cs="Times New Roman"/>
          <w:sz w:val="28"/>
          <w:szCs w:val="28"/>
        </w:rPr>
        <w:t>3.5.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работодатель незамедлительно после поступления к нему уведомления от работника направляет его копию в один из вышеуказанных органов.</w:t>
      </w:r>
    </w:p>
    <w:p w14:paraId="147B5222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306"/>
      <w:bookmarkEnd w:id="17"/>
      <w:r w:rsidRPr="009E7186">
        <w:rPr>
          <w:rFonts w:ascii="Times New Roman" w:hAnsi="Times New Roman" w:cs="Times New Roman"/>
          <w:sz w:val="28"/>
          <w:szCs w:val="28"/>
        </w:rPr>
        <w:t>3.6. При наличии в уведомлении сведений о совершенном или подготавливаемом преступлении поступившее уведомление незамедлительно направляется в правоохранительные органы в соответствии с их компетенцией.</w:t>
      </w:r>
      <w:bookmarkEnd w:id="18"/>
    </w:p>
    <w:p w14:paraId="5A0A94A1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400"/>
    </w:p>
    <w:p w14:paraId="62F4B9C1" w14:textId="77777777" w:rsidR="00987494" w:rsidRPr="009E7186" w:rsidRDefault="00987494" w:rsidP="009874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>4. Порядок организации и проведения проверки сведений,</w:t>
      </w:r>
    </w:p>
    <w:p w14:paraId="61871613" w14:textId="77777777" w:rsidR="00987494" w:rsidRPr="009E7186" w:rsidRDefault="00987494" w:rsidP="009874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>содержащихся в уведомлении</w:t>
      </w:r>
      <w:bookmarkEnd w:id="19"/>
    </w:p>
    <w:p w14:paraId="1666C580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FB376DE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20" w:name="sub_5401"/>
      <w:r w:rsidRPr="009E7186">
        <w:rPr>
          <w:rFonts w:ascii="Times New Roman" w:hAnsi="Times New Roman" w:cs="Times New Roman"/>
          <w:sz w:val="28"/>
          <w:szCs w:val="28"/>
        </w:rPr>
        <w:t>4.1. После регистрации уведомление в течение рабочего дня передается для рассмотрения руководителю Учреждения.</w:t>
      </w:r>
      <w:bookmarkEnd w:id="20"/>
    </w:p>
    <w:p w14:paraId="22E42BC5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21" w:name="sub_5402"/>
      <w:r w:rsidRPr="009E7186">
        <w:rPr>
          <w:rFonts w:ascii="Times New Roman" w:hAnsi="Times New Roman" w:cs="Times New Roman"/>
          <w:sz w:val="28"/>
          <w:szCs w:val="28"/>
        </w:rPr>
        <w:t xml:space="preserve">4.2. Поступившее на имя работодателя уведомление является основанием для принятия им решения о проведении проверки сведений, </w:t>
      </w:r>
      <w:r w:rsidRPr="009E7186">
        <w:rPr>
          <w:rFonts w:ascii="Times New Roman" w:hAnsi="Times New Roman" w:cs="Times New Roman"/>
          <w:sz w:val="28"/>
          <w:szCs w:val="28"/>
        </w:rPr>
        <w:lastRenderedPageBreak/>
        <w:t>содержащихся в уведомлении, которое в течение трех рабочих дней со дня получения уведомления оформляется соответствующим локальным актом.</w:t>
      </w:r>
    </w:p>
    <w:bookmarkEnd w:id="21"/>
    <w:p w14:paraId="266FE7A1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22" w:name="sub_5403"/>
      <w:r w:rsidRPr="009E7186">
        <w:rPr>
          <w:rFonts w:ascii="Times New Roman" w:hAnsi="Times New Roman" w:cs="Times New Roman"/>
          <w:sz w:val="28"/>
          <w:szCs w:val="28"/>
        </w:rPr>
        <w:t>4.3. Проверка сведений, содержащихся в уведомлении, проводится в течение десяти рабочих дней со дня регистрации уведомления.</w:t>
      </w:r>
    </w:p>
    <w:bookmarkEnd w:id="22"/>
    <w:p w14:paraId="2E15D4C5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23" w:name="sub_5404"/>
      <w:r w:rsidRPr="009E7186">
        <w:rPr>
          <w:rFonts w:ascii="Times New Roman" w:hAnsi="Times New Roman" w:cs="Times New Roman"/>
          <w:sz w:val="28"/>
          <w:szCs w:val="28"/>
        </w:rPr>
        <w:t>4.4. 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коррупционных правонарушений (далее - Комиссия).</w:t>
      </w:r>
    </w:p>
    <w:bookmarkEnd w:id="23"/>
    <w:p w14:paraId="169055C5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В состав Комиссии входят уполномоченное работодателем лицо, работники Учреждения, в том числе по правовым вопросам, непосредственный руководитель работника, подавшего уведомление.</w:t>
      </w:r>
    </w:p>
    <w:p w14:paraId="3A3735FE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По решению руководителя Учреждения в состав Комиссии включаются представители общественных организаций, при этом число членов Комиссии, не замещающих должности в Учреждении, должно составлять не менее одной четверти от общего числа ее членов.</w:t>
      </w:r>
    </w:p>
    <w:p w14:paraId="731F196D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24" w:name="sub_5405"/>
      <w:r w:rsidRPr="009E7186">
        <w:rPr>
          <w:rFonts w:ascii="Times New Roman" w:hAnsi="Times New Roman" w:cs="Times New Roman"/>
          <w:sz w:val="28"/>
          <w:szCs w:val="28"/>
        </w:rPr>
        <w:t>4.5. Персональный состав Комиссии назначается руководителем Учреждения и утверждается локальным актом.</w:t>
      </w:r>
    </w:p>
    <w:bookmarkEnd w:id="24"/>
    <w:p w14:paraId="0B1F67BB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25" w:name="sub_5406"/>
      <w:r w:rsidRPr="009E7186">
        <w:rPr>
          <w:rFonts w:ascii="Times New Roman" w:hAnsi="Times New Roman" w:cs="Times New Roman"/>
          <w:sz w:val="28"/>
          <w:szCs w:val="28"/>
        </w:rPr>
        <w:t>4.6. В проведении проверки не может участвовать работник, прямо или косвенно заинтересованный в ее результатах. Такой работник обязан обратиться к руководителю Учреждения с письменным заявлением об освобождении его от участия в проведении данной проверки.</w:t>
      </w:r>
    </w:p>
    <w:bookmarkEnd w:id="25"/>
    <w:p w14:paraId="4EDB3199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26" w:name="sub_5407"/>
      <w:r w:rsidRPr="009E7186">
        <w:rPr>
          <w:rFonts w:ascii="Times New Roman" w:hAnsi="Times New Roman" w:cs="Times New Roman"/>
          <w:sz w:val="28"/>
          <w:szCs w:val="28"/>
        </w:rPr>
        <w:t>4.7. При проведении проверки должны быть:</w:t>
      </w:r>
    </w:p>
    <w:bookmarkEnd w:id="26"/>
    <w:p w14:paraId="4A0A8B0E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заслушаны пояснения работника, подавшего уведомление, а также пояснения работников Учреждения и иных лиц, имеющих отношение к фактам, содержащимся в уведомлении;</w:t>
      </w:r>
    </w:p>
    <w:p w14:paraId="11857513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объективно и всесторонне рассмотрены факты и обстоятельства обращения к работнику в целях склонения его к совершению коррупционных правонарушений.</w:t>
      </w:r>
    </w:p>
    <w:p w14:paraId="47E91D56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В ходе проверки должны быть установлены:</w:t>
      </w:r>
    </w:p>
    <w:p w14:paraId="5517585D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причины и условия, которые способствовали обращению лица к работнику Учреждения с целью склонения его к совершению коррупционных правонарушений;</w:t>
      </w:r>
    </w:p>
    <w:p w14:paraId="7BA5C5BE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действия (бездействие) работника Учреждения, к незаконному исполнению которых его пытались склонить.</w:t>
      </w:r>
    </w:p>
    <w:p w14:paraId="21A001B0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27" w:name="sub_5408"/>
      <w:r w:rsidRPr="009E7186">
        <w:rPr>
          <w:rFonts w:ascii="Times New Roman" w:hAnsi="Times New Roman" w:cs="Times New Roman"/>
          <w:sz w:val="28"/>
          <w:szCs w:val="28"/>
        </w:rPr>
        <w:t>4.8. В ходе проведения проверки помимо уведомления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</w:t>
      </w:r>
    </w:p>
    <w:bookmarkEnd w:id="27"/>
    <w:p w14:paraId="126D7390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14:paraId="0BF71EC0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28" w:name="sub_5409"/>
      <w:r w:rsidRPr="009E7186">
        <w:rPr>
          <w:rFonts w:ascii="Times New Roman" w:hAnsi="Times New Roman" w:cs="Times New Roman"/>
          <w:sz w:val="28"/>
          <w:szCs w:val="28"/>
        </w:rPr>
        <w:t xml:space="preserve">4.9. Заседание Комиссии считается правомочным, если на нем присутствует не менее 2/3 от общего числа членов Комиссии. По результатам проверки оформляется письменное заключение (далее - заключение), которое </w:t>
      </w:r>
      <w:r w:rsidRPr="009E7186">
        <w:rPr>
          <w:rFonts w:ascii="Times New Roman" w:hAnsi="Times New Roman" w:cs="Times New Roman"/>
          <w:sz w:val="28"/>
          <w:szCs w:val="28"/>
        </w:rPr>
        <w:lastRenderedPageBreak/>
        <w:t>принимается простым большинством голосов присутствовавших на заседании членов Комиссии.</w:t>
      </w:r>
    </w:p>
    <w:bookmarkEnd w:id="28"/>
    <w:p w14:paraId="22637183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29" w:name="sub_5410"/>
      <w:r w:rsidRPr="009E7186">
        <w:rPr>
          <w:rFonts w:ascii="Times New Roman" w:hAnsi="Times New Roman" w:cs="Times New Roman"/>
          <w:sz w:val="28"/>
          <w:szCs w:val="28"/>
        </w:rPr>
        <w:t>4.10. В заключении указываются:</w:t>
      </w:r>
    </w:p>
    <w:bookmarkEnd w:id="29"/>
    <w:p w14:paraId="5C06662F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состав Комиссии;</w:t>
      </w:r>
    </w:p>
    <w:p w14:paraId="7C8B10BB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сроки проведения проверки;</w:t>
      </w:r>
    </w:p>
    <w:p w14:paraId="7E0DD934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сведения о работнике, подавшем уведомление, и обстоятельства, послужившие основанием для проведения проверки;</w:t>
      </w:r>
    </w:p>
    <w:p w14:paraId="7452A915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информация о наличии (либо отсутствии) признаков склонения работника к совершению коррупционного правонарушения;</w:t>
      </w:r>
    </w:p>
    <w:p w14:paraId="222D7AF3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причины и обстоятельства (в случае их установления Комиссией), способствовавшие обращению в целях склонения работника к совершению коррупционных правонарушений;</w:t>
      </w:r>
    </w:p>
    <w:p w14:paraId="45D27A8B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причины и обстоятельства, способствовавшие обращению в целях склонения работника к совершению коррупционных правонарушений;</w:t>
      </w:r>
    </w:p>
    <w:p w14:paraId="36B3FE2A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- меры, рекомендуемые для разрешения сложившейся ситуации.</w:t>
      </w:r>
    </w:p>
    <w:p w14:paraId="322A58AA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30" w:name="sub_5411"/>
      <w:r w:rsidRPr="009E7186">
        <w:rPr>
          <w:rFonts w:ascii="Times New Roman" w:hAnsi="Times New Roman" w:cs="Times New Roman"/>
          <w:sz w:val="28"/>
          <w:szCs w:val="28"/>
        </w:rPr>
        <w:t>4.11. 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bookmarkEnd w:id="30"/>
    <w:p w14:paraId="1D984F92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31" w:name="sub_5412"/>
      <w:r w:rsidRPr="009E7186">
        <w:rPr>
          <w:rFonts w:ascii="Times New Roman" w:hAnsi="Times New Roman" w:cs="Times New Roman"/>
          <w:sz w:val="28"/>
          <w:szCs w:val="28"/>
        </w:rPr>
        <w:t>4.12. Комиссия направляет заключение руководителю Учреждения в течение трех рабочих дней со дня его принятия.</w:t>
      </w:r>
    </w:p>
    <w:bookmarkEnd w:id="31"/>
    <w:p w14:paraId="77315766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32" w:name="sub_5413"/>
      <w:r w:rsidRPr="009E7186">
        <w:rPr>
          <w:rFonts w:ascii="Times New Roman" w:hAnsi="Times New Roman" w:cs="Times New Roman"/>
          <w:sz w:val="28"/>
          <w:szCs w:val="28"/>
        </w:rPr>
        <w:t>4.13. 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решений:</w:t>
      </w:r>
    </w:p>
    <w:bookmarkEnd w:id="32"/>
    <w:p w14:paraId="3AF2C935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правонарушений;</w:t>
      </w:r>
    </w:p>
    <w:p w14:paraId="0F1DD87D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об исключении возможности принятия работником, подавшим уведомление,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14:paraId="0706EBE9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о необходимости внесения изменений в локальные акты Учреждения с целью устранения условий, способствовавших обращению в целях склонения работника к совершению коррупционных правонарушений;</w:t>
      </w:r>
    </w:p>
    <w:p w14:paraId="2F94FB79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о незамедлительной передаче материалов проверки в органы прокуратуры, правоохранительные органы;</w:t>
      </w:r>
    </w:p>
    <w:p w14:paraId="018022C8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  <w:t>о проведении служебной проверки в отношении работника.</w:t>
      </w:r>
    </w:p>
    <w:p w14:paraId="2BC3139F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33" w:name="sub_5414"/>
      <w:r w:rsidRPr="009E7186">
        <w:rPr>
          <w:rFonts w:ascii="Times New Roman" w:hAnsi="Times New Roman" w:cs="Times New Roman"/>
          <w:sz w:val="28"/>
          <w:szCs w:val="28"/>
        </w:rPr>
        <w:t>4.14. При наличии в заключении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сведению.</w:t>
      </w:r>
    </w:p>
    <w:bookmarkEnd w:id="33"/>
    <w:p w14:paraId="75D480BE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34" w:name="sub_5415"/>
      <w:r w:rsidRPr="009E7186">
        <w:rPr>
          <w:rFonts w:ascii="Times New Roman" w:hAnsi="Times New Roman" w:cs="Times New Roman"/>
          <w:sz w:val="28"/>
          <w:szCs w:val="28"/>
        </w:rPr>
        <w:t>4.15. В течение пяти рабочих дней со дня получения информации о решении руководителя Учреждения лицо, ответственное за работу по профилактике коррупционных правонарушений, в письменной форме сообщает работнику, подавшему уведомление, о принятом решении.</w:t>
      </w:r>
    </w:p>
    <w:bookmarkEnd w:id="34"/>
    <w:p w14:paraId="745BF763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35" w:name="sub_5416"/>
      <w:r w:rsidRPr="009E7186">
        <w:rPr>
          <w:rFonts w:ascii="Times New Roman" w:hAnsi="Times New Roman" w:cs="Times New Roman"/>
          <w:sz w:val="28"/>
          <w:szCs w:val="28"/>
        </w:rPr>
        <w:t>4.16. Решение, принятое руководителем Учреждения, может быть обжаловано в установленном законодательством порядке.</w:t>
      </w:r>
    </w:p>
    <w:bookmarkEnd w:id="35"/>
    <w:p w14:paraId="072E8B07" w14:textId="77777777" w:rsidR="00987494" w:rsidRPr="001E0723" w:rsidRDefault="00987494" w:rsidP="0098749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186">
        <w:rPr>
          <w:rFonts w:ascii="Times New Roman" w:hAnsi="Times New Roman" w:cs="Times New Roman"/>
          <w:sz w:val="28"/>
          <w:szCs w:val="28"/>
        </w:rPr>
        <w:tab/>
      </w:r>
      <w:bookmarkStart w:id="36" w:name="sub_5417"/>
      <w:r w:rsidRPr="009E7186">
        <w:rPr>
          <w:rFonts w:ascii="Times New Roman" w:hAnsi="Times New Roman" w:cs="Times New Roman"/>
          <w:sz w:val="28"/>
          <w:szCs w:val="28"/>
        </w:rPr>
        <w:t>4.17. Ма</w:t>
      </w:r>
      <w:r>
        <w:rPr>
          <w:rFonts w:ascii="Times New Roman" w:hAnsi="Times New Roman" w:cs="Times New Roman"/>
          <w:sz w:val="28"/>
          <w:szCs w:val="28"/>
        </w:rPr>
        <w:t xml:space="preserve">териалы проверки хранятся в   месте, защищенном от </w:t>
      </w:r>
      <w:r w:rsidRPr="009E7186">
        <w:rPr>
          <w:rFonts w:ascii="Times New Roman" w:hAnsi="Times New Roman" w:cs="Times New Roman"/>
          <w:sz w:val="28"/>
          <w:szCs w:val="28"/>
        </w:rPr>
        <w:t>несанкционированного доступа.</w:t>
      </w:r>
    </w:p>
    <w:bookmarkEnd w:id="36"/>
    <w:p w14:paraId="1F983AFA" w14:textId="77777777" w:rsidR="00987494" w:rsidRPr="009E7186" w:rsidRDefault="00987494" w:rsidP="0098749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B3B79" w14:textId="77777777" w:rsidR="00987494" w:rsidRPr="009E7186" w:rsidRDefault="00987494" w:rsidP="0098749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562B4" w14:textId="77777777" w:rsidR="00987494" w:rsidRPr="009E7186" w:rsidRDefault="00987494" w:rsidP="0098749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873BF" w14:textId="77777777" w:rsidR="00987494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14D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D1">
        <w:rPr>
          <w:rFonts w:ascii="Times New Roman" w:hAnsi="Times New Roman" w:cs="Times New Roman"/>
          <w:sz w:val="28"/>
          <w:szCs w:val="28"/>
        </w:rPr>
        <w:t xml:space="preserve">МБУК РСП КР </w:t>
      </w:r>
    </w:p>
    <w:p w14:paraId="222D56DB" w14:textId="77777777" w:rsidR="00987494" w:rsidRPr="007114D1" w:rsidRDefault="00987494" w:rsidP="009874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14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Раздольненская сельская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7114D1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7114D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Уторова</w:t>
      </w:r>
      <w:proofErr w:type="spellEnd"/>
    </w:p>
    <w:p w14:paraId="03ECE082" w14:textId="77777777" w:rsidR="006D51BA" w:rsidRDefault="006D51BA"/>
    <w:sectPr w:rsidR="006D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BA"/>
    <w:rsid w:val="006D51BA"/>
    <w:rsid w:val="0098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4E885-96F9-48B5-8F4A-461BDB32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987494"/>
    <w:rPr>
      <w:color w:val="106BBE"/>
    </w:rPr>
  </w:style>
  <w:style w:type="paragraph" w:styleId="a4">
    <w:name w:val="No Spacing"/>
    <w:uiPriority w:val="1"/>
    <w:qFormat/>
    <w:rsid w:val="00987494"/>
    <w:pPr>
      <w:spacing w:after="0" w:line="240" w:lineRule="auto"/>
    </w:pPr>
  </w:style>
  <w:style w:type="character" w:styleId="a5">
    <w:name w:val="Strong"/>
    <w:uiPriority w:val="22"/>
    <w:qFormat/>
    <w:rsid w:val="00987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1879</Words>
  <Characters>10715</Characters>
  <Application>Microsoft Office Word</Application>
  <DocSecurity>0</DocSecurity>
  <Lines>89</Lines>
  <Paragraphs>25</Paragraphs>
  <ScaleCrop>false</ScaleCrop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Волошина</dc:creator>
  <cp:keywords/>
  <dc:description/>
  <cp:lastModifiedBy>Татьяна Волошина</cp:lastModifiedBy>
  <cp:revision>2</cp:revision>
  <dcterms:created xsi:type="dcterms:W3CDTF">2024-03-04T10:29:00Z</dcterms:created>
  <dcterms:modified xsi:type="dcterms:W3CDTF">2024-03-04T10:29:00Z</dcterms:modified>
</cp:coreProperties>
</file>